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ED" w:rsidRDefault="008806ED" w:rsidP="008806ED">
      <w:pPr>
        <w:pStyle w:val="a3"/>
        <w:rPr>
          <w:sz w:val="34"/>
        </w:rPr>
      </w:pPr>
      <w:r>
        <w:rPr>
          <w:noProof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ED" w:rsidRDefault="008806ED" w:rsidP="008806ED">
      <w:pPr>
        <w:pStyle w:val="a3"/>
        <w:rPr>
          <w:sz w:val="34"/>
        </w:rPr>
      </w:pPr>
    </w:p>
    <w:p w:rsidR="008806ED" w:rsidRDefault="008806ED" w:rsidP="008806ED">
      <w:pPr>
        <w:spacing w:after="0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8806ED" w:rsidRDefault="008469F4" w:rsidP="008806E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МИХАЙЛОВСКОГО </w:t>
      </w:r>
      <w:r w:rsidR="008806ED">
        <w:rPr>
          <w:b/>
          <w:sz w:val="32"/>
          <w:szCs w:val="32"/>
        </w:rPr>
        <w:t>РАЙОНА</w:t>
      </w:r>
    </w:p>
    <w:p w:rsidR="008806ED" w:rsidRDefault="008806ED" w:rsidP="008806ED">
      <w:pPr>
        <w:spacing w:after="0"/>
        <w:jc w:val="center"/>
        <w:rPr>
          <w:b/>
          <w:szCs w:val="28"/>
        </w:rPr>
      </w:pPr>
    </w:p>
    <w:p w:rsidR="008806ED" w:rsidRDefault="008806ED" w:rsidP="008806ED">
      <w:pPr>
        <w:tabs>
          <w:tab w:val="left" w:pos="3615"/>
          <w:tab w:val="center" w:pos="5179"/>
        </w:tabs>
        <w:jc w:val="left"/>
        <w:rPr>
          <w:bCs/>
          <w:szCs w:val="28"/>
        </w:rPr>
      </w:pPr>
      <w:r>
        <w:rPr>
          <w:bCs/>
          <w:szCs w:val="28"/>
        </w:rPr>
        <w:tab/>
        <w:t xml:space="preserve">   </w:t>
      </w:r>
      <w:proofErr w:type="gramStart"/>
      <w:r>
        <w:rPr>
          <w:bCs/>
          <w:szCs w:val="28"/>
        </w:rPr>
        <w:t>Р</w:t>
      </w:r>
      <w:proofErr w:type="gramEnd"/>
      <w:r>
        <w:rPr>
          <w:bCs/>
          <w:szCs w:val="28"/>
        </w:rPr>
        <w:t xml:space="preserve"> Е Ш Е Н И Е</w:t>
      </w:r>
    </w:p>
    <w:p w:rsidR="008806ED" w:rsidRDefault="008806ED" w:rsidP="008806ED">
      <w:pPr>
        <w:jc w:val="center"/>
        <w:rPr>
          <w:bCs/>
          <w:szCs w:val="28"/>
        </w:rPr>
      </w:pPr>
    </w:p>
    <w:p w:rsidR="00AB6609" w:rsidRDefault="00AB6609" w:rsidP="008806ED">
      <w:pPr>
        <w:ind w:firstLine="0"/>
      </w:pPr>
      <w:r>
        <w:t>02.03.2015                                                                                        423/86</w:t>
      </w:r>
    </w:p>
    <w:p w:rsidR="008806ED" w:rsidRDefault="008806ED" w:rsidP="008806ED">
      <w:pPr>
        <w:ind w:firstLine="0"/>
        <w:rPr>
          <w:szCs w:val="28"/>
        </w:rPr>
      </w:pPr>
      <w:r>
        <w:tab/>
      </w:r>
      <w:r>
        <w:tab/>
      </w:r>
      <w:r>
        <w:tab/>
        <w:t xml:space="preserve">   </w:t>
      </w:r>
      <w:r w:rsidR="00AB6609">
        <w:t xml:space="preserve">            </w:t>
      </w:r>
      <w:r>
        <w:t xml:space="preserve"> </w:t>
      </w:r>
      <w:proofErr w:type="gramStart"/>
      <w:r>
        <w:t>с</w:t>
      </w:r>
      <w:proofErr w:type="gramEnd"/>
      <w:r>
        <w:t>.</w:t>
      </w:r>
      <w:r w:rsidR="00AB6609">
        <w:t xml:space="preserve"> </w:t>
      </w:r>
      <w:r w:rsidR="00147DC5">
        <w:t>Михайловка</w:t>
      </w:r>
      <w:r>
        <w:tab/>
      </w:r>
      <w:r>
        <w:tab/>
        <w:t xml:space="preserve"> </w:t>
      </w:r>
    </w:p>
    <w:p w:rsidR="008806ED" w:rsidRDefault="008806ED" w:rsidP="00AB6609">
      <w:pPr>
        <w:spacing w:after="0"/>
        <w:ind w:firstLine="0"/>
        <w:jc w:val="left"/>
        <w:rPr>
          <w:szCs w:val="28"/>
        </w:rPr>
      </w:pPr>
      <w:r>
        <w:rPr>
          <w:szCs w:val="28"/>
        </w:rPr>
        <w:t>О порядке и формах ведения организациями,</w:t>
      </w:r>
    </w:p>
    <w:p w:rsidR="008806ED" w:rsidRDefault="008806ED" w:rsidP="00AB6609">
      <w:pPr>
        <w:spacing w:after="0"/>
        <w:ind w:firstLine="0"/>
        <w:jc w:val="left"/>
        <w:rPr>
          <w:szCs w:val="28"/>
        </w:rPr>
      </w:pPr>
      <w:proofErr w:type="gramStart"/>
      <w:r>
        <w:rPr>
          <w:szCs w:val="28"/>
        </w:rPr>
        <w:t>осуществляющими</w:t>
      </w:r>
      <w:proofErr w:type="gramEnd"/>
      <w:r>
        <w:rPr>
          <w:szCs w:val="28"/>
        </w:rPr>
        <w:t xml:space="preserve"> выпуск средств массовой </w:t>
      </w:r>
    </w:p>
    <w:p w:rsidR="008806ED" w:rsidRDefault="008806ED" w:rsidP="00AB6609">
      <w:pPr>
        <w:spacing w:after="0"/>
        <w:ind w:firstLine="0"/>
        <w:jc w:val="left"/>
        <w:rPr>
          <w:szCs w:val="28"/>
        </w:rPr>
      </w:pPr>
      <w:r>
        <w:rPr>
          <w:szCs w:val="28"/>
        </w:rPr>
        <w:t xml:space="preserve">информации, отдельного учета объемов и </w:t>
      </w:r>
    </w:p>
    <w:p w:rsidR="00AB6609" w:rsidRDefault="008806ED" w:rsidP="00AB6609">
      <w:pPr>
        <w:spacing w:after="0"/>
        <w:ind w:firstLine="0"/>
        <w:jc w:val="left"/>
        <w:rPr>
          <w:szCs w:val="28"/>
        </w:rPr>
      </w:pPr>
      <w:r>
        <w:rPr>
          <w:szCs w:val="28"/>
        </w:rPr>
        <w:t>стоимости платной</w:t>
      </w:r>
      <w:r w:rsidR="00AB6609">
        <w:rPr>
          <w:szCs w:val="28"/>
        </w:rPr>
        <w:t xml:space="preserve"> </w:t>
      </w:r>
      <w:r>
        <w:rPr>
          <w:szCs w:val="28"/>
        </w:rPr>
        <w:t xml:space="preserve">и бесплатной печатной </w:t>
      </w:r>
    </w:p>
    <w:p w:rsidR="00AB6609" w:rsidRDefault="008806ED" w:rsidP="00AB6609">
      <w:pPr>
        <w:spacing w:after="0"/>
        <w:ind w:firstLine="0"/>
        <w:jc w:val="left"/>
        <w:rPr>
          <w:szCs w:val="28"/>
        </w:rPr>
      </w:pPr>
      <w:r>
        <w:rPr>
          <w:szCs w:val="28"/>
        </w:rPr>
        <w:t xml:space="preserve">площади, </w:t>
      </w:r>
      <w:proofErr w:type="gramStart"/>
      <w:r>
        <w:rPr>
          <w:szCs w:val="28"/>
        </w:rPr>
        <w:t>представленных</w:t>
      </w:r>
      <w:proofErr w:type="gramEnd"/>
      <w:r w:rsidR="00AB6609">
        <w:rPr>
          <w:szCs w:val="28"/>
        </w:rPr>
        <w:t xml:space="preserve"> </w:t>
      </w:r>
    </w:p>
    <w:p w:rsidR="008806ED" w:rsidRDefault="008806ED" w:rsidP="00AB6609">
      <w:pPr>
        <w:spacing w:after="0"/>
        <w:ind w:firstLine="0"/>
        <w:jc w:val="left"/>
        <w:rPr>
          <w:szCs w:val="28"/>
        </w:rPr>
      </w:pPr>
      <w:r>
        <w:rPr>
          <w:szCs w:val="28"/>
        </w:rPr>
        <w:t>зарегистрированным кандидатам для проведения</w:t>
      </w:r>
    </w:p>
    <w:p w:rsidR="008806ED" w:rsidRDefault="008806ED" w:rsidP="00AB6609">
      <w:pPr>
        <w:spacing w:after="0"/>
        <w:ind w:firstLine="0"/>
        <w:jc w:val="left"/>
        <w:rPr>
          <w:szCs w:val="28"/>
        </w:rPr>
      </w:pPr>
      <w:r>
        <w:rPr>
          <w:szCs w:val="28"/>
        </w:rPr>
        <w:t>предвыборной агитации в период избирательной</w:t>
      </w:r>
    </w:p>
    <w:p w:rsidR="008469F4" w:rsidRDefault="008806ED" w:rsidP="00AB6609">
      <w:pPr>
        <w:spacing w:after="0"/>
        <w:ind w:firstLine="0"/>
        <w:jc w:val="left"/>
        <w:rPr>
          <w:szCs w:val="28"/>
        </w:rPr>
      </w:pPr>
      <w:r>
        <w:rPr>
          <w:szCs w:val="28"/>
        </w:rPr>
        <w:t xml:space="preserve">кампании по досрочным выборам главы </w:t>
      </w:r>
      <w:proofErr w:type="spellStart"/>
      <w:r w:rsidR="008469F4">
        <w:rPr>
          <w:szCs w:val="28"/>
        </w:rPr>
        <w:t>Новошахтинского</w:t>
      </w:r>
      <w:proofErr w:type="spellEnd"/>
    </w:p>
    <w:p w:rsidR="008806ED" w:rsidRDefault="008469F4" w:rsidP="00AB6609">
      <w:pPr>
        <w:spacing w:after="0"/>
        <w:ind w:firstLine="0"/>
        <w:jc w:val="left"/>
      </w:pPr>
      <w:r>
        <w:rPr>
          <w:szCs w:val="28"/>
        </w:rPr>
        <w:t xml:space="preserve">городского </w:t>
      </w:r>
      <w:r w:rsidR="002978B0">
        <w:t xml:space="preserve">поселения, </w:t>
      </w:r>
      <w:proofErr w:type="gramStart"/>
      <w:r w:rsidR="002978B0">
        <w:t>назначенным</w:t>
      </w:r>
      <w:proofErr w:type="gramEnd"/>
      <w:r w:rsidR="002978B0">
        <w:t xml:space="preserve"> </w:t>
      </w:r>
      <w:r>
        <w:t>на 17 мая 2015 года.</w:t>
      </w:r>
    </w:p>
    <w:p w:rsidR="002978B0" w:rsidRDefault="002978B0" w:rsidP="00AB6609">
      <w:pPr>
        <w:spacing w:after="0"/>
        <w:ind w:firstLine="0"/>
        <w:jc w:val="left"/>
      </w:pPr>
    </w:p>
    <w:p w:rsidR="008806ED" w:rsidRDefault="008806ED" w:rsidP="008806ED">
      <w:pPr>
        <w:spacing w:line="360" w:lineRule="auto"/>
        <w:rPr>
          <w:szCs w:val="28"/>
        </w:rPr>
      </w:pPr>
      <w:r>
        <w:rPr>
          <w:szCs w:val="28"/>
        </w:rPr>
        <w:t xml:space="preserve">В соответствии с пунктом 8 статьи 50 Федерального закона «Об основных гарантиях избирательных прав и права на участие в референдуме граждан российской Федерации», ч. 8 ст. 58 Избирательного кодекса Приморского края территориальная избирательная комиссия </w:t>
      </w:r>
      <w:r w:rsidR="008469F4">
        <w:rPr>
          <w:szCs w:val="28"/>
        </w:rPr>
        <w:t xml:space="preserve">Михайловского </w:t>
      </w:r>
      <w:r>
        <w:rPr>
          <w:szCs w:val="28"/>
        </w:rPr>
        <w:t>района</w:t>
      </w:r>
    </w:p>
    <w:p w:rsidR="008806ED" w:rsidRDefault="008806ED" w:rsidP="008806ED">
      <w:pPr>
        <w:spacing w:line="360" w:lineRule="auto"/>
      </w:pPr>
      <w:r>
        <w:t>РЕШИЛА:</w:t>
      </w:r>
    </w:p>
    <w:p w:rsidR="008806ED" w:rsidRDefault="008806ED" w:rsidP="008806ED">
      <w:pPr>
        <w:spacing w:line="360" w:lineRule="auto"/>
        <w:rPr>
          <w:szCs w:val="28"/>
        </w:rPr>
      </w:pPr>
      <w:r>
        <w:rPr>
          <w:szCs w:val="28"/>
        </w:rPr>
        <w:t>1. Организациям, осуществляющим выпуск массовой информации, предоставившим зарегистрированным кандидатам для проведения предвыборной агитации платное эфирное время, печатную площадь:</w:t>
      </w:r>
    </w:p>
    <w:p w:rsidR="008806ED" w:rsidRDefault="008806ED" w:rsidP="008806ED">
      <w:pPr>
        <w:spacing w:line="360" w:lineRule="auto"/>
        <w:rPr>
          <w:szCs w:val="28"/>
        </w:rPr>
      </w:pPr>
      <w:r>
        <w:rPr>
          <w:szCs w:val="28"/>
        </w:rPr>
        <w:t>1) обеспечить ведение отдельного учета объемов и стоимости платного эфирного времени, платной печатной площади, предоставленных зарегистрированным кандидатам для проведения предвыборной агитации в период избирательных кампаний в соответствии с формами, утвержденными пунктом 2 настоящего решения;</w:t>
      </w:r>
    </w:p>
    <w:p w:rsidR="008806ED" w:rsidRDefault="008806ED" w:rsidP="008806ED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 </w:t>
      </w:r>
      <w:proofErr w:type="gramStart"/>
      <w:r>
        <w:rPr>
          <w:szCs w:val="28"/>
        </w:rPr>
        <w:t xml:space="preserve">2) представить в территориальную избирательную комиссию </w:t>
      </w:r>
      <w:r w:rsidR="008469F4">
        <w:rPr>
          <w:szCs w:val="28"/>
        </w:rPr>
        <w:t xml:space="preserve">Михайловского </w:t>
      </w:r>
      <w:r>
        <w:rPr>
          <w:szCs w:val="28"/>
        </w:rPr>
        <w:t xml:space="preserve">района сведения в соответствии с формами, утвержденными пунктом 2 настоящего решения, не позднее </w:t>
      </w:r>
      <w:r w:rsidR="002978B0">
        <w:rPr>
          <w:szCs w:val="28"/>
        </w:rPr>
        <w:t>27 мая __</w:t>
      </w:r>
      <w:r>
        <w:rPr>
          <w:szCs w:val="28"/>
        </w:rPr>
        <w:t>года в машинописном и машиночитаемом видах.</w:t>
      </w:r>
      <w:proofErr w:type="gramEnd"/>
    </w:p>
    <w:p w:rsidR="008806ED" w:rsidRDefault="008806ED" w:rsidP="008806ED">
      <w:pPr>
        <w:spacing w:line="360" w:lineRule="auto"/>
        <w:rPr>
          <w:szCs w:val="28"/>
        </w:rPr>
      </w:pPr>
      <w:r>
        <w:rPr>
          <w:szCs w:val="28"/>
        </w:rPr>
        <w:t>2. Утвердить формы ведения организациями, осуществляющими выпуск средств массовой информации, отдельного учета объемов и стоимости платного эфирного времени, платной и бесплатной площади, предоставленных зарегистрированным кандидатам для проведения предвыборной агитации в период избирательных кампаний (приложение № 1, № 2).</w:t>
      </w:r>
    </w:p>
    <w:p w:rsidR="008806ED" w:rsidRDefault="008806ED" w:rsidP="008806ED">
      <w:pPr>
        <w:spacing w:line="360" w:lineRule="auto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сайте Избирательной комиссии Приморского края, на сайте </w:t>
      </w:r>
      <w:r w:rsidR="008469F4">
        <w:t>территориальной избирательной комиссии Михайловского района.</w:t>
      </w:r>
    </w:p>
    <w:p w:rsidR="002978B0" w:rsidRDefault="002978B0" w:rsidP="008806ED">
      <w:pPr>
        <w:spacing w:line="360" w:lineRule="auto"/>
        <w:rPr>
          <w:sz w:val="26"/>
          <w:szCs w:val="26"/>
        </w:rPr>
      </w:pPr>
    </w:p>
    <w:p w:rsidR="008806ED" w:rsidRDefault="008806ED" w:rsidP="002978B0">
      <w:pPr>
        <w:ind w:firstLine="0"/>
      </w:pPr>
      <w:r>
        <w:t xml:space="preserve">Председатель комиссии                                                            </w:t>
      </w:r>
      <w:r w:rsidR="008469F4">
        <w:t>Н.С. Горбачева</w:t>
      </w:r>
    </w:p>
    <w:p w:rsidR="008806ED" w:rsidRDefault="008806ED" w:rsidP="002978B0">
      <w:pPr>
        <w:ind w:firstLine="0"/>
      </w:pPr>
    </w:p>
    <w:p w:rsidR="008806ED" w:rsidRDefault="008806ED" w:rsidP="002978B0">
      <w:pPr>
        <w:ind w:firstLine="0"/>
      </w:pPr>
      <w:r>
        <w:t xml:space="preserve">Секретарь комиссии                                                                  </w:t>
      </w:r>
      <w:r w:rsidR="008469F4">
        <w:t>Г.В. Никитин</w:t>
      </w:r>
      <w:r w:rsidR="002978B0">
        <w:t>а</w:t>
      </w:r>
    </w:p>
    <w:p w:rsidR="008806ED" w:rsidRDefault="008806ED" w:rsidP="002978B0">
      <w:pPr>
        <w:spacing w:after="0"/>
        <w:ind w:firstLine="0"/>
        <w:jc w:val="left"/>
      </w:pPr>
    </w:p>
    <w:p w:rsidR="002978B0" w:rsidRDefault="002978B0" w:rsidP="002978B0">
      <w:pPr>
        <w:spacing w:after="0"/>
        <w:ind w:firstLine="0"/>
        <w:jc w:val="left"/>
      </w:pPr>
    </w:p>
    <w:p w:rsidR="002978B0" w:rsidRDefault="002978B0" w:rsidP="002978B0">
      <w:pPr>
        <w:spacing w:after="0"/>
        <w:ind w:firstLine="0"/>
        <w:jc w:val="left"/>
      </w:pPr>
    </w:p>
    <w:p w:rsidR="002978B0" w:rsidRDefault="002978B0" w:rsidP="002978B0">
      <w:pPr>
        <w:spacing w:after="0"/>
        <w:ind w:firstLine="0"/>
        <w:jc w:val="left"/>
      </w:pPr>
    </w:p>
    <w:p w:rsidR="002978B0" w:rsidRDefault="002978B0" w:rsidP="002978B0">
      <w:pPr>
        <w:spacing w:after="0"/>
        <w:ind w:firstLine="0"/>
        <w:jc w:val="left"/>
        <w:sectPr w:rsidR="002978B0">
          <w:pgSz w:w="11906" w:h="16838"/>
          <w:pgMar w:top="567" w:right="851" w:bottom="1134" w:left="1985" w:header="709" w:footer="709" w:gutter="0"/>
          <w:cols w:space="720"/>
        </w:sectPr>
      </w:pPr>
      <w:bookmarkStart w:id="0" w:name="_GoBack"/>
      <w:bookmarkEnd w:id="0"/>
    </w:p>
    <w:p w:rsidR="008806ED" w:rsidRDefault="008806ED" w:rsidP="008806ED">
      <w:pPr>
        <w:spacing w:line="360" w:lineRule="auto"/>
      </w:pPr>
    </w:p>
    <w:tbl>
      <w:tblPr>
        <w:tblpPr w:leftFromText="180" w:rightFromText="180" w:vertAnchor="text" w:horzAnchor="page" w:tblpX="6547" w:tblpY="-61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8806ED" w:rsidTr="008806ED">
        <w:tc>
          <w:tcPr>
            <w:tcW w:w="4927" w:type="dxa"/>
          </w:tcPr>
          <w:p w:rsidR="008806ED" w:rsidRDefault="008806ED">
            <w:pPr>
              <w:ind w:firstLine="0"/>
            </w:pPr>
          </w:p>
        </w:tc>
        <w:tc>
          <w:tcPr>
            <w:tcW w:w="4927" w:type="dxa"/>
            <w:hideMark/>
          </w:tcPr>
          <w:p w:rsidR="008806ED" w:rsidRDefault="008806E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№1</w:t>
            </w:r>
          </w:p>
          <w:p w:rsidR="002978B0" w:rsidRDefault="008806ED" w:rsidP="008469F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 решению территориальной избирательной комиссии </w:t>
            </w:r>
            <w:r w:rsidR="008469F4">
              <w:rPr>
                <w:sz w:val="20"/>
              </w:rPr>
              <w:t xml:space="preserve">Михайловского </w:t>
            </w:r>
            <w:r>
              <w:rPr>
                <w:sz w:val="20"/>
              </w:rPr>
              <w:t xml:space="preserve">района </w:t>
            </w:r>
          </w:p>
          <w:p w:rsidR="008806ED" w:rsidRDefault="008806ED" w:rsidP="008469F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2978B0">
              <w:rPr>
                <w:sz w:val="20"/>
              </w:rPr>
              <w:t>02.03.2015г.  №423/86</w:t>
            </w:r>
          </w:p>
        </w:tc>
      </w:tr>
    </w:tbl>
    <w:p w:rsidR="008806ED" w:rsidRDefault="008806ED" w:rsidP="008806E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06ED" w:rsidRDefault="008806ED" w:rsidP="008806ED">
      <w:pPr>
        <w:rPr>
          <w:sz w:val="22"/>
          <w:szCs w:val="22"/>
        </w:rPr>
      </w:pPr>
    </w:p>
    <w:p w:rsidR="008806ED" w:rsidRDefault="008806ED" w:rsidP="008806ED"/>
    <w:p w:rsidR="008806ED" w:rsidRDefault="008806ED" w:rsidP="002978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СВОДНЫЕ СВЕДЕНИЯ</w:t>
      </w:r>
    </w:p>
    <w:p w:rsidR="008806ED" w:rsidRDefault="008806ED" w:rsidP="008806ED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объемах и стоимости платного эфирного времени, предоставленного</w:t>
      </w:r>
    </w:p>
    <w:p w:rsidR="008806ED" w:rsidRDefault="008806ED" w:rsidP="008806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  </w:t>
      </w:r>
    </w:p>
    <w:p w:rsidR="008806ED" w:rsidRDefault="008806ED" w:rsidP="008806ED">
      <w:pPr>
        <w:jc w:val="center"/>
      </w:pPr>
      <w:r>
        <w:t>(наименование организации телерадиовещания)</w:t>
      </w:r>
    </w:p>
    <w:p w:rsidR="008806ED" w:rsidRDefault="008806ED" w:rsidP="008806ED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зарегистрированным кандидатам для проведения предвыборной агитации в период избирательной кампании  </w:t>
      </w:r>
    </w:p>
    <w:p w:rsidR="008806ED" w:rsidRDefault="008806ED" w:rsidP="008806ED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досрочные выборы главы </w:t>
      </w:r>
      <w:r w:rsidR="008469F4">
        <w:rPr>
          <w:sz w:val="26"/>
          <w:szCs w:val="26"/>
        </w:rPr>
        <w:t xml:space="preserve"> </w:t>
      </w:r>
      <w:proofErr w:type="spellStart"/>
      <w:r w:rsidR="008469F4">
        <w:rPr>
          <w:sz w:val="26"/>
          <w:szCs w:val="26"/>
        </w:rPr>
        <w:t>Новошахтинского</w:t>
      </w:r>
      <w:proofErr w:type="spellEnd"/>
      <w:r w:rsidR="008469F4">
        <w:rPr>
          <w:sz w:val="26"/>
          <w:szCs w:val="26"/>
        </w:rPr>
        <w:t xml:space="preserve"> городского </w:t>
      </w:r>
      <w:r>
        <w:rPr>
          <w:sz w:val="26"/>
          <w:szCs w:val="26"/>
        </w:rPr>
        <w:t>поселения</w:t>
      </w:r>
    </w:p>
    <w:p w:rsidR="008806ED" w:rsidRDefault="008806ED" w:rsidP="008806ED">
      <w:pPr>
        <w:jc w:val="center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По состоянию на «______»_______________ 2015 года</w:t>
      </w:r>
    </w:p>
    <w:tbl>
      <w:tblPr>
        <w:tblW w:w="13710" w:type="dxa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95"/>
        <w:gridCol w:w="1680"/>
        <w:gridCol w:w="1680"/>
        <w:gridCol w:w="1565"/>
        <w:gridCol w:w="1738"/>
        <w:gridCol w:w="1857"/>
        <w:gridCol w:w="1732"/>
      </w:tblGrid>
      <w:tr w:rsidR="008806ED" w:rsidTr="008806E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ED" w:rsidRDefault="008806E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ED" w:rsidRDefault="008806E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Ф. И. О.</w:t>
            </w:r>
          </w:p>
          <w:p w:rsidR="008806ED" w:rsidRDefault="008806E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зарегистрированного кандидата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ED" w:rsidRDefault="008806E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предвыборной агитации  дата и время выхода в эфир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ED" w:rsidRDefault="008806E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фактически предоставленного эфирного времени, мин. сек.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ED" w:rsidRDefault="008806E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 фактически предоставленного эфирного времени, руб.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ED" w:rsidRDefault="008806E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плательщика, его банковские реквизиты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ED" w:rsidRDefault="008806E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ED" w:rsidRDefault="008806E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Основание платежа (дата заключение и номер договора, номер счета)</w:t>
            </w:r>
          </w:p>
        </w:tc>
      </w:tr>
      <w:tr w:rsidR="008806ED" w:rsidTr="008806E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</w:tr>
      <w:tr w:rsidR="008806ED" w:rsidTr="008806E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ED" w:rsidRDefault="008806ED">
            <w:pPr>
              <w:jc w:val="center"/>
              <w:rPr>
                <w:sz w:val="18"/>
                <w:szCs w:val="18"/>
              </w:rPr>
            </w:pPr>
          </w:p>
        </w:tc>
      </w:tr>
    </w:tbl>
    <w:p w:rsidR="008806ED" w:rsidRDefault="008806ED" w:rsidP="008806ED">
      <w:pPr>
        <w:rPr>
          <w:sz w:val="26"/>
          <w:szCs w:val="26"/>
        </w:rPr>
      </w:pPr>
      <w:r>
        <w:rPr>
          <w:sz w:val="26"/>
          <w:szCs w:val="26"/>
        </w:rPr>
        <w:t>Руководитель организации телерадиовещания</w:t>
      </w:r>
    </w:p>
    <w:p w:rsidR="008806ED" w:rsidRDefault="008806ED" w:rsidP="008806ED">
      <w:pPr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8806ED" w:rsidRDefault="008806ED" w:rsidP="008806ED">
      <w:r>
        <w:rPr>
          <w:sz w:val="22"/>
          <w:szCs w:val="22"/>
        </w:rPr>
        <w:t>(инициалы, фамилия)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(подпись)</w:t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rPr>
          <w:sz w:val="22"/>
          <w:szCs w:val="22"/>
        </w:rPr>
        <w:t>(дата)</w:t>
      </w:r>
    </w:p>
    <w:p w:rsidR="008806ED" w:rsidRDefault="008806ED" w:rsidP="008806ED">
      <w:pPr>
        <w:rPr>
          <w:sz w:val="26"/>
          <w:szCs w:val="26"/>
        </w:rPr>
      </w:pPr>
      <w:r>
        <w:rPr>
          <w:sz w:val="26"/>
          <w:szCs w:val="26"/>
        </w:rPr>
        <w:t>Главный бухгалтер организации телерадиовещания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М.П.</w:t>
      </w:r>
    </w:p>
    <w:p w:rsidR="008806ED" w:rsidRDefault="008806ED" w:rsidP="008806ED">
      <w:pPr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8806ED" w:rsidRDefault="008806ED" w:rsidP="008806ED">
      <w:pPr>
        <w:rPr>
          <w:sz w:val="22"/>
          <w:szCs w:val="22"/>
        </w:rPr>
      </w:pPr>
      <w:r>
        <w:rPr>
          <w:sz w:val="22"/>
          <w:szCs w:val="22"/>
        </w:rPr>
        <w:t>(инициалы, фамилия)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(подпись)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(дата)</w:t>
      </w:r>
    </w:p>
    <w:tbl>
      <w:tblPr>
        <w:tblpPr w:leftFromText="180" w:rightFromText="180" w:vertAnchor="text" w:horzAnchor="page" w:tblpX="6547" w:tblpY="-61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8806ED" w:rsidTr="008806ED">
        <w:tc>
          <w:tcPr>
            <w:tcW w:w="4927" w:type="dxa"/>
          </w:tcPr>
          <w:p w:rsidR="008806ED" w:rsidRDefault="008806ED">
            <w:pPr>
              <w:ind w:firstLine="0"/>
            </w:pPr>
          </w:p>
        </w:tc>
        <w:tc>
          <w:tcPr>
            <w:tcW w:w="4927" w:type="dxa"/>
            <w:hideMark/>
          </w:tcPr>
          <w:p w:rsidR="008806ED" w:rsidRDefault="008806E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№2</w:t>
            </w:r>
          </w:p>
          <w:p w:rsidR="008806ED" w:rsidRDefault="008806ED" w:rsidP="008469F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 решению территориальной избирательной комиссии </w:t>
            </w:r>
            <w:r w:rsidR="008469F4">
              <w:rPr>
                <w:sz w:val="20"/>
              </w:rPr>
              <w:t xml:space="preserve">Михайловского </w:t>
            </w:r>
            <w:r>
              <w:rPr>
                <w:sz w:val="20"/>
              </w:rPr>
              <w:t xml:space="preserve">района  от </w:t>
            </w:r>
            <w:r w:rsidR="002978B0">
              <w:rPr>
                <w:sz w:val="20"/>
              </w:rPr>
              <w:t xml:space="preserve"> 02.03.2015г. </w:t>
            </w:r>
            <w:r w:rsidR="002978B0">
              <w:rPr>
                <w:sz w:val="20"/>
              </w:rPr>
              <w:t xml:space="preserve"> №423/86</w:t>
            </w:r>
          </w:p>
        </w:tc>
      </w:tr>
    </w:tbl>
    <w:p w:rsidR="008806ED" w:rsidRDefault="008806ED" w:rsidP="008806ED">
      <w:pPr>
        <w:rPr>
          <w:sz w:val="26"/>
          <w:szCs w:val="26"/>
        </w:rPr>
      </w:pPr>
    </w:p>
    <w:p w:rsidR="008806ED" w:rsidRDefault="008806ED" w:rsidP="008806ED">
      <w:pPr>
        <w:rPr>
          <w:sz w:val="26"/>
          <w:szCs w:val="26"/>
        </w:rPr>
      </w:pPr>
    </w:p>
    <w:p w:rsidR="008806ED" w:rsidRDefault="008806ED" w:rsidP="008806ED">
      <w:pPr>
        <w:rPr>
          <w:sz w:val="26"/>
          <w:szCs w:val="26"/>
        </w:rPr>
      </w:pPr>
    </w:p>
    <w:p w:rsidR="008806ED" w:rsidRDefault="008806ED" w:rsidP="008806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СВОДНЫЕ СВЕДЕНИЯ</w:t>
      </w:r>
    </w:p>
    <w:p w:rsidR="008806ED" w:rsidRDefault="008806ED" w:rsidP="008806ED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объемах и стоимости платной печатной площади, предоставленной редакцией</w:t>
      </w:r>
    </w:p>
    <w:p w:rsidR="008806ED" w:rsidRDefault="008806ED" w:rsidP="008806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  </w:t>
      </w:r>
    </w:p>
    <w:p w:rsidR="008806ED" w:rsidRDefault="008806ED" w:rsidP="008806ED">
      <w:pPr>
        <w:jc w:val="center"/>
      </w:pPr>
      <w:r>
        <w:t>(наименование организации</w:t>
      </w:r>
      <w:proofErr w:type="gramStart"/>
      <w:r>
        <w:t xml:space="preserve"> )</w:t>
      </w:r>
      <w:proofErr w:type="gramEnd"/>
    </w:p>
    <w:p w:rsidR="008806ED" w:rsidRDefault="008806ED" w:rsidP="008806ED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зарегистрированным кандидатам для проведения предвыборной агитации в период избирательной кампании</w:t>
      </w:r>
    </w:p>
    <w:p w:rsidR="008806ED" w:rsidRDefault="008806ED" w:rsidP="008806ED">
      <w:pPr>
        <w:pBdr>
          <w:bottom w:val="single" w:sz="12" w:space="1" w:color="auto"/>
        </w:pBdr>
        <w:jc w:val="center"/>
      </w:pPr>
      <w:r>
        <w:rPr>
          <w:sz w:val="26"/>
          <w:szCs w:val="26"/>
        </w:rPr>
        <w:t xml:space="preserve">досрочные выборы главы </w:t>
      </w:r>
      <w:proofErr w:type="spellStart"/>
      <w:r w:rsidR="008469F4">
        <w:rPr>
          <w:sz w:val="26"/>
          <w:szCs w:val="26"/>
        </w:rPr>
        <w:t>Новошахтинского</w:t>
      </w:r>
      <w:proofErr w:type="spellEnd"/>
      <w:r w:rsidR="008469F4">
        <w:rPr>
          <w:sz w:val="26"/>
          <w:szCs w:val="26"/>
        </w:rPr>
        <w:t xml:space="preserve"> городского </w:t>
      </w:r>
      <w:r>
        <w:rPr>
          <w:sz w:val="26"/>
          <w:szCs w:val="26"/>
        </w:rPr>
        <w:t>поселения</w:t>
      </w:r>
      <w:r>
        <w:t xml:space="preserve"> </w:t>
      </w:r>
    </w:p>
    <w:p w:rsidR="008806ED" w:rsidRDefault="008806ED" w:rsidP="008806ED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состоянию на «______»_______________ 2015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410"/>
        <w:gridCol w:w="1671"/>
        <w:gridCol w:w="1775"/>
        <w:gridCol w:w="1775"/>
        <w:gridCol w:w="1505"/>
        <w:gridCol w:w="1603"/>
        <w:gridCol w:w="1837"/>
        <w:gridCol w:w="1579"/>
      </w:tblGrid>
      <w:tr w:rsidR="008806ED" w:rsidTr="008806ED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ED" w:rsidRDefault="008806E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ED" w:rsidRDefault="008806E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 зарегистрированного кандидата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ED" w:rsidRDefault="008806E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опубликования, название агитационного материала, № печатного издания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ED" w:rsidRDefault="008806E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фактически предоставленной площад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кв.см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ED" w:rsidRDefault="008806E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 фактически предоставленной печатной площад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руб.)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ED" w:rsidRDefault="008806E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</w:t>
            </w:r>
            <w:proofErr w:type="gramStart"/>
            <w:r>
              <w:rPr>
                <w:b/>
                <w:sz w:val="20"/>
              </w:rPr>
              <w:t>ж(</w:t>
            </w:r>
            <w:proofErr w:type="gramEnd"/>
            <w:r>
              <w:rPr>
                <w:b/>
                <w:sz w:val="20"/>
              </w:rPr>
              <w:t>экз.)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ED" w:rsidRDefault="008806E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плательщика, его банковские реквизиты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ED" w:rsidRDefault="008806E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 подтверждающий оплат</w:t>
            </w:r>
            <w:proofErr w:type="gramStart"/>
            <w:r>
              <w:rPr>
                <w:b/>
                <w:sz w:val="20"/>
              </w:rPr>
              <w:t>у(</w:t>
            </w:r>
            <w:proofErr w:type="gramEnd"/>
            <w:r>
              <w:rPr>
                <w:b/>
                <w:sz w:val="20"/>
              </w:rPr>
              <w:t>вид, дата и  №)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ED" w:rsidRDefault="008806E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Основание платеж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дата, номер договора и номер счета)</w:t>
            </w:r>
          </w:p>
        </w:tc>
      </w:tr>
      <w:tr w:rsidR="008806ED" w:rsidTr="008806ED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806ED" w:rsidTr="008806ED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D" w:rsidRDefault="008806E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8806ED" w:rsidRDefault="008806ED" w:rsidP="008806ED">
      <w:pPr>
        <w:rPr>
          <w:sz w:val="26"/>
          <w:szCs w:val="26"/>
        </w:rPr>
      </w:pPr>
      <w:r>
        <w:rPr>
          <w:sz w:val="26"/>
          <w:szCs w:val="26"/>
        </w:rPr>
        <w:t>Руководитель  редакции</w:t>
      </w:r>
    </w:p>
    <w:p w:rsidR="008806ED" w:rsidRDefault="008806ED" w:rsidP="008806ED">
      <w:pPr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8806ED" w:rsidRDefault="008806ED" w:rsidP="008806ED">
      <w:r>
        <w:rPr>
          <w:sz w:val="22"/>
          <w:szCs w:val="22"/>
        </w:rPr>
        <w:t>(инициалы, фамилия)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(подпись)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(дата)</w:t>
      </w:r>
    </w:p>
    <w:p w:rsidR="008806ED" w:rsidRDefault="008806ED" w:rsidP="008806ED">
      <w:pPr>
        <w:rPr>
          <w:sz w:val="26"/>
          <w:szCs w:val="26"/>
        </w:rPr>
      </w:pPr>
      <w:r>
        <w:rPr>
          <w:sz w:val="26"/>
          <w:szCs w:val="26"/>
        </w:rPr>
        <w:t>Главный бухгалтер организации телерадиовещания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М.П.</w:t>
      </w:r>
    </w:p>
    <w:p w:rsidR="008806ED" w:rsidRDefault="008806ED" w:rsidP="008806ED">
      <w:pPr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244D47" w:rsidRDefault="008806ED">
      <w:r>
        <w:rPr>
          <w:sz w:val="22"/>
          <w:szCs w:val="22"/>
        </w:rPr>
        <w:t>(инициалы, фамилия)</w:t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rPr>
          <w:sz w:val="22"/>
          <w:szCs w:val="22"/>
        </w:rPr>
        <w:t>(подпись)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(дата)</w:t>
      </w:r>
      <w:r w:rsidR="002978B0">
        <w:t xml:space="preserve"> </w:t>
      </w:r>
    </w:p>
    <w:sectPr w:rsidR="00244D47" w:rsidSect="008469F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ED"/>
    <w:rsid w:val="00147DC5"/>
    <w:rsid w:val="00244D47"/>
    <w:rsid w:val="002978B0"/>
    <w:rsid w:val="005457C2"/>
    <w:rsid w:val="008469F4"/>
    <w:rsid w:val="008806ED"/>
    <w:rsid w:val="00AB6609"/>
    <w:rsid w:val="00E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E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06ED"/>
    <w:pPr>
      <w:spacing w:after="0"/>
      <w:ind w:firstLine="0"/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8806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06ED"/>
    <w:pPr>
      <w:spacing w:line="480" w:lineRule="auto"/>
      <w:ind w:firstLine="0"/>
      <w:jc w:val="left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880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6E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E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06ED"/>
    <w:pPr>
      <w:spacing w:after="0"/>
      <w:ind w:firstLine="0"/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8806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06ED"/>
    <w:pPr>
      <w:spacing w:line="480" w:lineRule="auto"/>
      <w:ind w:firstLine="0"/>
      <w:jc w:val="left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880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6E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2015-03-02T01:21:00Z</cp:lastPrinted>
  <dcterms:created xsi:type="dcterms:W3CDTF">2015-02-22T04:34:00Z</dcterms:created>
  <dcterms:modified xsi:type="dcterms:W3CDTF">2015-03-02T01:21:00Z</dcterms:modified>
</cp:coreProperties>
</file>